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3A" w:rsidRDefault="00857D3A" w:rsidP="00857D3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1D092B">
        <w:rPr>
          <w:b/>
          <w:sz w:val="32"/>
          <w:szCs w:val="32"/>
        </w:rPr>
        <w:t>4.18</w:t>
      </w:r>
      <w:r>
        <w:rPr>
          <w:b/>
          <w:sz w:val="32"/>
          <w:szCs w:val="32"/>
        </w:rPr>
        <w:t>A</w:t>
      </w:r>
    </w:p>
    <w:p w:rsidR="00857D3A" w:rsidRDefault="00857D3A" w:rsidP="00857D3A">
      <w:pPr>
        <w:pStyle w:val="Akapitzlist"/>
        <w:jc w:val="center"/>
        <w:rPr>
          <w:b/>
          <w:sz w:val="32"/>
          <w:szCs w:val="32"/>
        </w:rPr>
      </w:pPr>
    </w:p>
    <w:p w:rsidR="00857D3A" w:rsidRDefault="00857D3A" w:rsidP="00857D3A">
      <w:pPr>
        <w:pStyle w:val="Akapitzlist"/>
        <w:numPr>
          <w:ilvl w:val="0"/>
          <w:numId w:val="21"/>
        </w:numPr>
      </w:pPr>
      <w:r>
        <w:t xml:space="preserve">Możliwość definiowania tematu maila z fakturą elektroniczną wysłaną do klientów w opcji </w:t>
      </w:r>
      <w:proofErr w:type="spellStart"/>
      <w:r>
        <w:t>Vat</w:t>
      </w:r>
      <w:proofErr w:type="spellEnd"/>
      <w:r>
        <w:t xml:space="preserve"> Sprzedaż </w:t>
      </w:r>
      <w:r>
        <w:sym w:font="Wingdings" w:char="F0E0"/>
      </w:r>
      <w:r>
        <w:t xml:space="preserve"> (prawy klik myszy) Wyślij faktury klientom elektronicznym</w:t>
      </w:r>
    </w:p>
    <w:p w:rsidR="00857D3A" w:rsidRDefault="00857D3A" w:rsidP="00857D3A">
      <w:pPr>
        <w:pStyle w:val="Akapitzlist"/>
      </w:pPr>
    </w:p>
    <w:p w:rsidR="00857D3A" w:rsidRDefault="00857D3A" w:rsidP="00857D3A">
      <w:pPr>
        <w:pStyle w:val="Akapitzlist"/>
      </w:pPr>
      <w:r>
        <w:t>Temat definiujemy w menu Baza</w:t>
      </w:r>
      <w:r>
        <w:sym w:font="Wingdings" w:char="F0E0"/>
      </w:r>
      <w:r>
        <w:t>Konfiguracja</w:t>
      </w:r>
      <w:r>
        <w:sym w:font="Wingdings" w:char="F0E0"/>
      </w:r>
      <w:r>
        <w:t>Systemu</w:t>
      </w:r>
    </w:p>
    <w:p w:rsidR="00857D3A" w:rsidRDefault="00857D3A" w:rsidP="00857D3A">
      <w:pPr>
        <w:pStyle w:val="Akapitzlist"/>
      </w:pPr>
      <w:r>
        <w:t>(Domyślnie jest to „Faktura”)</w:t>
      </w:r>
    </w:p>
    <w:p w:rsidR="00857D3A" w:rsidRDefault="00857D3A" w:rsidP="00857D3A"/>
    <w:p w:rsidR="00857D3A" w:rsidRDefault="00857D3A" w:rsidP="00857D3A">
      <w:r>
        <w:rPr>
          <w:noProof/>
          <w:lang w:eastAsia="pl-PL"/>
        </w:rPr>
        <w:drawing>
          <wp:inline distT="0" distB="0" distL="0" distR="0">
            <wp:extent cx="5753100" cy="3790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0474" w:rsidRDefault="00030474" w:rsidP="00030474"/>
    <w:p w:rsidR="00857D3A" w:rsidRDefault="00393201" w:rsidP="00857D3A">
      <w:pPr>
        <w:pStyle w:val="Akapitzlist"/>
        <w:numPr>
          <w:ilvl w:val="0"/>
          <w:numId w:val="21"/>
        </w:numPr>
      </w:pPr>
      <w:r>
        <w:t xml:space="preserve">Status rozliczenia (nowe pole w danych umowy) </w:t>
      </w:r>
      <w:proofErr w:type="gramStart"/>
      <w:r>
        <w:t>zdefiniowano jako</w:t>
      </w:r>
      <w:proofErr w:type="gramEnd"/>
      <w:r>
        <w:t xml:space="preserve"> wartość słownikowa</w:t>
      </w:r>
    </w:p>
    <w:p w:rsidR="00393201" w:rsidRDefault="00393201" w:rsidP="00393201">
      <w:pPr>
        <w:pStyle w:val="Akapitzlist"/>
      </w:pPr>
      <w:r>
        <w:t>Baza</w:t>
      </w:r>
      <w:r>
        <w:sym w:font="Wingdings" w:char="F0E0"/>
      </w:r>
      <w:r>
        <w:t>Słowniki</w:t>
      </w:r>
      <w:r>
        <w:sym w:font="Wingdings" w:char="F0E0"/>
      </w:r>
      <w:r>
        <w:t xml:space="preserve"> Status rozliczenia.</w:t>
      </w:r>
    </w:p>
    <w:p w:rsidR="00393201" w:rsidRDefault="00393201" w:rsidP="00393201">
      <w:pPr>
        <w:pStyle w:val="Akapitzlist"/>
      </w:pPr>
      <w:r>
        <w:t xml:space="preserve"> Domyślne wartości poniżej</w:t>
      </w:r>
    </w:p>
    <w:p w:rsidR="00393201" w:rsidRDefault="00393201" w:rsidP="00393201"/>
    <w:p w:rsidR="00393201" w:rsidRDefault="00393201" w:rsidP="00393201">
      <w:r>
        <w:rPr>
          <w:noProof/>
          <w:lang w:eastAsia="pl-PL"/>
        </w:rPr>
        <w:drawing>
          <wp:inline distT="0" distB="0" distL="0" distR="0">
            <wp:extent cx="5753100" cy="1390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01" w:rsidRPr="00393201" w:rsidRDefault="00393201" w:rsidP="00393201">
      <w:pPr>
        <w:pStyle w:val="Akapitzlist"/>
        <w:numPr>
          <w:ilvl w:val="0"/>
          <w:numId w:val="21"/>
        </w:numPr>
      </w:pPr>
      <w:r>
        <w:lastRenderedPageBreak/>
        <w:t xml:space="preserve">Na ekranie głównym pod prawym </w:t>
      </w:r>
      <w:proofErr w:type="gramStart"/>
      <w:r>
        <w:t>klawiszem</w:t>
      </w:r>
      <w:proofErr w:type="gramEnd"/>
      <w:r>
        <w:t xml:space="preserve"> myszy dodano opcję </w:t>
      </w:r>
      <w:r>
        <w:rPr>
          <w:b/>
        </w:rPr>
        <w:t>Klient występuje w…</w:t>
      </w:r>
    </w:p>
    <w:p w:rsidR="00393201" w:rsidRDefault="00B7792C" w:rsidP="00393201">
      <w:pPr>
        <w:pStyle w:val="Akapitzlist"/>
      </w:pPr>
      <w:r>
        <w:t xml:space="preserve">Po uruchomieniu jej ukaże się lista </w:t>
      </w:r>
      <w:proofErr w:type="gramStart"/>
      <w:r>
        <w:t>roli w jakich</w:t>
      </w:r>
      <w:proofErr w:type="gramEnd"/>
      <w:r>
        <w:t xml:space="preserve"> dany klient występuje</w:t>
      </w:r>
    </w:p>
    <w:p w:rsidR="00B7792C" w:rsidRDefault="00B7792C" w:rsidP="00B7792C"/>
    <w:p w:rsidR="00B7792C" w:rsidRDefault="00B7792C" w:rsidP="00B779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9052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2C" w:rsidRDefault="00B7792C" w:rsidP="00B7792C"/>
    <w:p w:rsidR="00B7792C" w:rsidRDefault="00B7792C" w:rsidP="00B7792C">
      <w:pPr>
        <w:pStyle w:val="Akapitzlist"/>
        <w:numPr>
          <w:ilvl w:val="0"/>
          <w:numId w:val="21"/>
        </w:numPr>
      </w:pPr>
      <w:r>
        <w:t xml:space="preserve">Na karcie umowy d strefie zapisu (niebieski strefa) dodano możliwość oznaczenia czy dany klient występuje na portalu </w:t>
      </w:r>
      <w:hyperlink r:id="rId11" w:history="1">
        <w:r w:rsidRPr="009A74FC">
          <w:rPr>
            <w:rStyle w:val="Hipercze"/>
          </w:rPr>
          <w:t>www.dlugi.info.pl</w:t>
        </w:r>
      </w:hyperlink>
    </w:p>
    <w:p w:rsidR="00B7792C" w:rsidRDefault="00B7792C" w:rsidP="00B779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2876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2C" w:rsidRDefault="00B7792C" w:rsidP="00B7792C">
      <w:pPr>
        <w:pStyle w:val="Akapitzlist"/>
        <w:numPr>
          <w:ilvl w:val="0"/>
          <w:numId w:val="21"/>
        </w:numPr>
      </w:pPr>
      <w:r>
        <w:lastRenderedPageBreak/>
        <w:t xml:space="preserve">Na wszystkie pola telefoniczne w danych klienta i firmy nałożono maskę wprowadzania </w:t>
      </w:r>
      <w:proofErr w:type="spellStart"/>
      <w:r>
        <w:t>tj</w:t>
      </w:r>
      <w:proofErr w:type="spellEnd"/>
    </w:p>
    <w:p w:rsidR="00B7792C" w:rsidRDefault="00B7792C" w:rsidP="00B7792C">
      <w:pPr>
        <w:pStyle w:val="Akapitzlist"/>
      </w:pPr>
      <w:r>
        <w:t>1 znak - dozwolona cyfra lub znak specjalny np. +</w:t>
      </w:r>
    </w:p>
    <w:p w:rsidR="00B7792C" w:rsidRDefault="00B7792C" w:rsidP="00B724F3">
      <w:pPr>
        <w:pStyle w:val="Akapitzlist"/>
      </w:pPr>
      <w:r>
        <w:t>Pozostałe</w:t>
      </w:r>
      <w:r w:rsidR="00B724F3">
        <w:t xml:space="preserve"> 11 znaków to tylko cyfry</w:t>
      </w:r>
    </w:p>
    <w:p w:rsidR="00B7792C" w:rsidRDefault="00B7792C" w:rsidP="00B779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90900" cy="6953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2C" w:rsidRDefault="00B7792C" w:rsidP="00B7792C">
      <w:pPr>
        <w:jc w:val="center"/>
      </w:pPr>
    </w:p>
    <w:p w:rsidR="00B7792C" w:rsidRDefault="00B7792C" w:rsidP="00B724F3">
      <w:pPr>
        <w:ind w:firstLine="708"/>
      </w:pPr>
      <w:r>
        <w:t>Nałożono również maski cyfr na pola NIP i Regon</w:t>
      </w:r>
    </w:p>
    <w:p w:rsidR="00B724F3" w:rsidRDefault="00B724F3" w:rsidP="00B724F3">
      <w:pPr>
        <w:ind w:firstLine="708"/>
      </w:pPr>
    </w:p>
    <w:p w:rsidR="00B7792C" w:rsidRDefault="00B7792C" w:rsidP="00B7792C">
      <w:pPr>
        <w:pStyle w:val="Akapitzlist"/>
        <w:numPr>
          <w:ilvl w:val="0"/>
          <w:numId w:val="21"/>
        </w:numPr>
      </w:pPr>
      <w:r>
        <w:t>W danych klienta na zakładce Sytuacja finansowa dodano 3 dodatkowe pola:</w:t>
      </w:r>
    </w:p>
    <w:p w:rsidR="00B7792C" w:rsidRDefault="00B7792C" w:rsidP="00B7792C">
      <w:pPr>
        <w:pStyle w:val="Akapitzlist"/>
      </w:pPr>
      <w:r>
        <w:t>- Osoba potwierdzająca zatrudnienie – pole tekstowe</w:t>
      </w:r>
    </w:p>
    <w:p w:rsidR="00B7792C" w:rsidRDefault="00B7792C" w:rsidP="00B7792C">
      <w:pPr>
        <w:pStyle w:val="Akapitzlist"/>
      </w:pPr>
      <w:r>
        <w:t>- Numer telefony osoby potwierdzającej zatrudnienie – pole z maska telefoniczną</w:t>
      </w:r>
    </w:p>
    <w:p w:rsidR="00B724F3" w:rsidRDefault="00B7792C" w:rsidP="00B724F3">
      <w:pPr>
        <w:pStyle w:val="Akapitzlist"/>
      </w:pPr>
      <w:r>
        <w:t xml:space="preserve">- </w:t>
      </w:r>
      <w:proofErr w:type="spellStart"/>
      <w:r>
        <w:t>ZoZiZ</w:t>
      </w:r>
      <w:proofErr w:type="spellEnd"/>
      <w:r>
        <w:t>/Waloryzacja – do wybory TAK / NIE</w:t>
      </w:r>
    </w:p>
    <w:p w:rsidR="001615BA" w:rsidRDefault="001615BA" w:rsidP="00B724F3">
      <w:pPr>
        <w:pStyle w:val="Akapitzlist"/>
      </w:pPr>
    </w:p>
    <w:p w:rsidR="00B724F3" w:rsidRDefault="00B724F3" w:rsidP="00B724F3">
      <w:r>
        <w:rPr>
          <w:noProof/>
          <w:lang w:eastAsia="pl-PL"/>
        </w:rPr>
        <w:drawing>
          <wp:inline distT="0" distB="0" distL="0" distR="0">
            <wp:extent cx="5781675" cy="50958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BA" w:rsidRPr="00EB4552" w:rsidRDefault="001615BA" w:rsidP="001615BA">
      <w:pPr>
        <w:pStyle w:val="Akapitzlist"/>
        <w:numPr>
          <w:ilvl w:val="0"/>
          <w:numId w:val="21"/>
        </w:numPr>
      </w:pPr>
      <w:r>
        <w:lastRenderedPageBreak/>
        <w:t xml:space="preserve">Zmieniono nazwy tabel do sprawozdania do </w:t>
      </w:r>
      <w:proofErr w:type="spellStart"/>
      <w:r>
        <w:t>PARPu</w:t>
      </w:r>
      <w:proofErr w:type="spellEnd"/>
      <w:r>
        <w:t xml:space="preserve">. Wszystkie tabele w bazie danych otrzymały przedrostek </w:t>
      </w:r>
      <w:r>
        <w:rPr>
          <w:b/>
        </w:rPr>
        <w:t>PARP</w:t>
      </w:r>
    </w:p>
    <w:p w:rsidR="00EB4552" w:rsidRPr="00FD4D55" w:rsidRDefault="00EB4552" w:rsidP="00EB4552">
      <w:pPr>
        <w:pStyle w:val="Akapitzlist"/>
      </w:pPr>
    </w:p>
    <w:p w:rsidR="00FD4D55" w:rsidRDefault="00EB4552" w:rsidP="001615BA">
      <w:pPr>
        <w:pStyle w:val="Akapitzlist"/>
        <w:numPr>
          <w:ilvl w:val="0"/>
          <w:numId w:val="21"/>
        </w:numPr>
      </w:pPr>
      <w:r>
        <w:t>Dodatkowy</w:t>
      </w:r>
      <w:r w:rsidR="00FD4D55">
        <w:t xml:space="preserve"> filtr po dacie wpisu do dlugi.</w:t>
      </w:r>
      <w:proofErr w:type="gramStart"/>
      <w:r w:rsidR="00FD4D55">
        <w:t>info</w:t>
      </w:r>
      <w:proofErr w:type="gramEnd"/>
      <w:r w:rsidR="00FD4D55">
        <w:t xml:space="preserve"> pod lornetką w zaległościach.</w:t>
      </w:r>
      <w:r w:rsidR="00FD4D55">
        <w:br/>
        <w:t>Ponadto zmieniono układ filtrów w Postępowania sądowym i komorniczym</w:t>
      </w:r>
    </w:p>
    <w:p w:rsidR="005965EC" w:rsidRDefault="00FD4D55" w:rsidP="00FD4D55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mailbox://C:/Users/KONRAD_17/AppData/Roaming/Thunderbird/Profiles/eil5l3k5.default/Mail/cuz.com.pl/Inbox?number=3581943222&amp;part=1.2.2&amp;filename=djbcdb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mailbox://C:/Users/KONRAD_17/AppData/Roaming/Thunderbird/Profiles/eil5l3k5.default/Mail/cuz.com.pl/Inbox?number=3581943222&amp;part=1.2.2&amp;filename=djbcdbf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PncqTcDAABk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mailbox://C:/Users/KONRAD_17/AppData/Roaming/Thunderbird/Profiles/eil5l3k5.default/Mail/cuz.com.pl/Inbox?number=3581943222&amp;part=1.2.2&amp;filename=djbcdb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mailbox://C:/Users/KONRAD_17/AppData/Roaming/Thunderbird/Profiles/eil5l3k5.default/Mail/cuz.com.pl/Inbox?number=3581943222&amp;part=1.2.2&amp;filename=djbcdbf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L2qIIOQMAAGQ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="005B18C4">
        <w:rPr>
          <w:noProof/>
          <w:lang w:eastAsia="pl-PL"/>
        </w:rPr>
        <w:drawing>
          <wp:inline distT="0" distB="0" distL="0" distR="0">
            <wp:extent cx="5760720" cy="31565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EC" w:rsidRDefault="005965EC" w:rsidP="00FD4D55">
      <w:pPr>
        <w:pStyle w:val="Akapitzlist"/>
      </w:pPr>
    </w:p>
    <w:p w:rsidR="005965EC" w:rsidRDefault="005965EC" w:rsidP="00FD4D55">
      <w:pPr>
        <w:pStyle w:val="Akapitzlist"/>
      </w:pPr>
    </w:p>
    <w:p w:rsidR="00FD4D55" w:rsidRDefault="00EC4122" w:rsidP="001615BA">
      <w:pPr>
        <w:pStyle w:val="Akapitzlist"/>
        <w:numPr>
          <w:ilvl w:val="0"/>
          <w:numId w:val="21"/>
        </w:numPr>
      </w:pPr>
      <w:r>
        <w:t>Do konfiguracji systemu dodano nowy parametr „System w okresie wdrożenia”</w:t>
      </w:r>
    </w:p>
    <w:p w:rsidR="00EC4122" w:rsidRDefault="00EC4122" w:rsidP="00EC4122">
      <w:pPr>
        <w:pStyle w:val="Akapitzlist"/>
      </w:pPr>
      <w:r>
        <w:t xml:space="preserve"> Domyślnie parametr jest ustawiony na „Nie”</w:t>
      </w:r>
    </w:p>
    <w:p w:rsidR="007B1C91" w:rsidRDefault="007B1C91" w:rsidP="00EC4122">
      <w:pPr>
        <w:pStyle w:val="Akapitzlist"/>
      </w:pPr>
      <w:r>
        <w:rPr>
          <w:noProof/>
          <w:lang w:eastAsia="pl-PL"/>
        </w:rPr>
        <w:drawing>
          <wp:inline distT="0" distB="0" distL="0" distR="0" wp14:anchorId="259CA0CF" wp14:editId="0623C077">
            <wp:extent cx="4286250" cy="2600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91" w:rsidRDefault="007B1C91" w:rsidP="00EC4122">
      <w:pPr>
        <w:pStyle w:val="Akapitzlist"/>
      </w:pPr>
    </w:p>
    <w:p w:rsidR="007B1C91" w:rsidRDefault="007B1C91" w:rsidP="00EC4122">
      <w:pPr>
        <w:pStyle w:val="Akapitzlist"/>
      </w:pPr>
    </w:p>
    <w:p w:rsidR="007B1C91" w:rsidRDefault="007B1C91" w:rsidP="00EC4122">
      <w:pPr>
        <w:pStyle w:val="Akapitzlist"/>
      </w:pPr>
      <w:r>
        <w:t>Ukryte opcje po okresie wdrożenia</w:t>
      </w:r>
    </w:p>
    <w:p w:rsidR="007B1C91" w:rsidRDefault="007B1C91" w:rsidP="007B1C91">
      <w:pPr>
        <w:pStyle w:val="Akapitzlist"/>
        <w:numPr>
          <w:ilvl w:val="0"/>
          <w:numId w:val="22"/>
        </w:numPr>
      </w:pPr>
      <w:r>
        <w:t xml:space="preserve">Ekran główny prawy </w:t>
      </w:r>
      <w:r w:rsidR="005965EC">
        <w:t>klawisz</w:t>
      </w:r>
      <w:r>
        <w:t xml:space="preserve"> </w:t>
      </w:r>
      <w:proofErr w:type="gramStart"/>
      <w:r>
        <w:t>myszki -&gt;   „BO</w:t>
      </w:r>
      <w:proofErr w:type="gramEnd"/>
      <w:r>
        <w:t xml:space="preserve"> Umowy”</w:t>
      </w:r>
    </w:p>
    <w:p w:rsidR="007B1C91" w:rsidRDefault="007B1C91" w:rsidP="007B1C91">
      <w:pPr>
        <w:pStyle w:val="Akapitzlist"/>
        <w:numPr>
          <w:ilvl w:val="0"/>
          <w:numId w:val="22"/>
        </w:numPr>
      </w:pPr>
      <w:proofErr w:type="gramStart"/>
      <w:r>
        <w:t>Terminarz  prawy</w:t>
      </w:r>
      <w:proofErr w:type="gramEnd"/>
      <w:r>
        <w:t xml:space="preserve"> klawisz myszki -&gt; </w:t>
      </w:r>
      <w:r w:rsidRPr="007B1C91">
        <w:t>Oznacz jako zapłacona/naliczona</w:t>
      </w:r>
    </w:p>
    <w:p w:rsidR="007B1C91" w:rsidRDefault="007B1C91" w:rsidP="007B1C91">
      <w:pPr>
        <w:pStyle w:val="Akapitzlist"/>
        <w:numPr>
          <w:ilvl w:val="0"/>
          <w:numId w:val="22"/>
        </w:numPr>
      </w:pPr>
      <w:r>
        <w:lastRenderedPageBreak/>
        <w:t>Terminarz prawy klawisz muszki -&gt;</w:t>
      </w:r>
      <w:r w:rsidRPr="007B1C91">
        <w:t xml:space="preserve">Oznacz wszystkie do </w:t>
      </w:r>
      <w:proofErr w:type="gramStart"/>
      <w:r w:rsidRPr="007B1C91">
        <w:t>góry jako</w:t>
      </w:r>
      <w:proofErr w:type="gramEnd"/>
      <w:r w:rsidRPr="007B1C91">
        <w:t xml:space="preserve"> </w:t>
      </w:r>
      <w:proofErr w:type="spellStart"/>
      <w:r w:rsidRPr="007B1C91">
        <w:t>naliczon</w:t>
      </w:r>
      <w:proofErr w:type="spellEnd"/>
    </w:p>
    <w:p w:rsidR="00EC4122" w:rsidRDefault="00EC4122" w:rsidP="00EC4122">
      <w:pPr>
        <w:pStyle w:val="Akapitzlist"/>
      </w:pPr>
    </w:p>
    <w:p w:rsidR="00EC4122" w:rsidRDefault="00DD5184" w:rsidP="001615BA">
      <w:pPr>
        <w:pStyle w:val="Akapitzlist"/>
        <w:numPr>
          <w:ilvl w:val="0"/>
          <w:numId w:val="21"/>
        </w:numPr>
      </w:pPr>
      <w:r>
        <w:t>Umożliwiono wprowadzenie domyślnego typu naliczenia odsetek, dzięki temu system przy zakładaniu nowego produktu (planu kont) będzie proponował założenie nowego produktu według ustawień z danych firmy. Oczywiście zawsze będzie można założyć produkt o innych ustawieniach</w:t>
      </w:r>
    </w:p>
    <w:p w:rsidR="00DD5184" w:rsidRDefault="00DD5184" w:rsidP="00DD518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2625" cy="4591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EC" w:rsidRDefault="005965EC" w:rsidP="00DD5184">
      <w:pPr>
        <w:pStyle w:val="Akapitzlist"/>
      </w:pPr>
    </w:p>
    <w:p w:rsidR="005965EC" w:rsidRDefault="005965EC" w:rsidP="00DD5184">
      <w:pPr>
        <w:pStyle w:val="Akapitzlist"/>
      </w:pPr>
    </w:p>
    <w:p w:rsidR="005965EC" w:rsidRDefault="005965EC" w:rsidP="00DD5184">
      <w:pPr>
        <w:pStyle w:val="Akapitzlist"/>
      </w:pPr>
    </w:p>
    <w:p w:rsidR="005965EC" w:rsidRDefault="005965EC" w:rsidP="005965EC">
      <w:pPr>
        <w:pStyle w:val="Akapitzlist"/>
        <w:numPr>
          <w:ilvl w:val="0"/>
          <w:numId w:val="21"/>
        </w:numPr>
      </w:pPr>
      <w:r>
        <w:t>Zmieniono dostępność dodatkowych filtrów w postępowaniu sądowym/ komorniczym</w:t>
      </w:r>
    </w:p>
    <w:p w:rsidR="005965EC" w:rsidRDefault="005965EC" w:rsidP="005965EC">
      <w:r>
        <w:rPr>
          <w:noProof/>
          <w:lang w:eastAsia="pl-PL"/>
        </w:rPr>
        <w:drawing>
          <wp:inline distT="0" distB="0" distL="0" distR="0" wp14:anchorId="2BDB02D4" wp14:editId="0C083711">
            <wp:extent cx="5753100" cy="1847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EC" w:rsidRDefault="005965EC" w:rsidP="005965EC"/>
    <w:p w:rsidR="005965EC" w:rsidRDefault="005965EC" w:rsidP="005965EC">
      <w:pPr>
        <w:pStyle w:val="Akapitzlist"/>
        <w:numPr>
          <w:ilvl w:val="0"/>
          <w:numId w:val="21"/>
        </w:numPr>
      </w:pPr>
      <w:r>
        <w:lastRenderedPageBreak/>
        <w:t>Podczas tworzenia listy zbiórek system będzie również sprawdzał, na której umowie została wyznaczona wizyta windykacyjna i odpowiednio zostanie to zaznaczone na liście zbiórek</w:t>
      </w:r>
    </w:p>
    <w:p w:rsidR="005965EC" w:rsidRDefault="005965EC" w:rsidP="005965EC">
      <w:pPr>
        <w:pStyle w:val="Akapitzlist"/>
        <w:numPr>
          <w:ilvl w:val="0"/>
          <w:numId w:val="21"/>
        </w:numPr>
      </w:pPr>
      <w:r>
        <w:rPr>
          <w:noProof/>
          <w:lang w:eastAsia="pl-PL"/>
        </w:rPr>
        <w:drawing>
          <wp:inline distT="0" distB="0" distL="0" distR="0" wp14:anchorId="3E547322" wp14:editId="48D1C46E">
            <wp:extent cx="5753100" cy="1428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5EC" w:rsidRDefault="005965EC" w:rsidP="005965EC"/>
    <w:p w:rsidR="00DD5184" w:rsidRPr="001D092B" w:rsidRDefault="00DD5184" w:rsidP="001615BA">
      <w:pPr>
        <w:pStyle w:val="Akapitzlist"/>
        <w:numPr>
          <w:ilvl w:val="0"/>
          <w:numId w:val="21"/>
        </w:numPr>
      </w:pPr>
    </w:p>
    <w:p w:rsidR="001D092B" w:rsidRDefault="001D092B" w:rsidP="001D092B"/>
    <w:p w:rsidR="001D092B" w:rsidRDefault="001D092B" w:rsidP="001D092B">
      <w:pPr>
        <w:rPr>
          <w:b/>
          <w:color w:val="000000" w:themeColor="text1"/>
          <w:sz w:val="32"/>
          <w:szCs w:val="32"/>
        </w:rPr>
      </w:pPr>
    </w:p>
    <w:p w:rsidR="001D092B" w:rsidRDefault="001D092B" w:rsidP="001D092B">
      <w:pPr>
        <w:pStyle w:val="Akapitzlist"/>
        <w:ind w:left="786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1D092B" w:rsidRDefault="001D092B" w:rsidP="001D092B">
      <w:pPr>
        <w:pStyle w:val="Akapitzlist"/>
        <w:ind w:left="0"/>
      </w:pPr>
      <w:r>
        <w:t>1.</w:t>
      </w:r>
      <w:r>
        <w:tab/>
        <w:t>Wykonać kopię bazy danych !</w:t>
      </w:r>
    </w:p>
    <w:p w:rsidR="001D092B" w:rsidRDefault="001D092B" w:rsidP="001D092B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D092B" w:rsidRDefault="001D092B" w:rsidP="001D092B">
      <w:pPr>
        <w:pStyle w:val="Akapitzlist"/>
        <w:ind w:left="0"/>
      </w:pPr>
      <w:r>
        <w:t>3</w:t>
      </w:r>
      <w:r>
        <w:tab/>
        <w:t>Wykonać instalacje bazy danych opcja Baza-&gt;Instalacja wersji 4.18A</w:t>
      </w:r>
    </w:p>
    <w:p w:rsidR="001D092B" w:rsidRPr="00E97ADD" w:rsidRDefault="001D092B" w:rsidP="001D092B"/>
    <w:sectPr w:rsidR="001D092B" w:rsidRPr="00E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28" w:rsidRDefault="00566028" w:rsidP="004825D0">
      <w:pPr>
        <w:spacing w:after="0" w:line="240" w:lineRule="auto"/>
      </w:pPr>
      <w:r>
        <w:separator/>
      </w:r>
    </w:p>
  </w:endnote>
  <w:endnote w:type="continuationSeparator" w:id="0">
    <w:p w:rsidR="00566028" w:rsidRDefault="00566028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28" w:rsidRDefault="00566028" w:rsidP="004825D0">
      <w:pPr>
        <w:spacing w:after="0" w:line="240" w:lineRule="auto"/>
      </w:pPr>
      <w:r>
        <w:separator/>
      </w:r>
    </w:p>
  </w:footnote>
  <w:footnote w:type="continuationSeparator" w:id="0">
    <w:p w:rsidR="00566028" w:rsidRDefault="00566028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7492"/>
    <w:multiLevelType w:val="hybridMultilevel"/>
    <w:tmpl w:val="1C7653EE"/>
    <w:lvl w:ilvl="0" w:tplc="14CA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4"/>
  </w:num>
  <w:num w:numId="20">
    <w:abstractNumId w:val="17"/>
  </w:num>
  <w:num w:numId="21">
    <w:abstractNumId w:val="2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50B73"/>
    <w:rsid w:val="00062E84"/>
    <w:rsid w:val="0007547E"/>
    <w:rsid w:val="000B1A3F"/>
    <w:rsid w:val="000B231B"/>
    <w:rsid w:val="000B4769"/>
    <w:rsid w:val="000C586C"/>
    <w:rsid w:val="000D112E"/>
    <w:rsid w:val="000D13C3"/>
    <w:rsid w:val="000E4F6F"/>
    <w:rsid w:val="000E7E48"/>
    <w:rsid w:val="000F1EDD"/>
    <w:rsid w:val="00105B8E"/>
    <w:rsid w:val="00110799"/>
    <w:rsid w:val="00113250"/>
    <w:rsid w:val="00114184"/>
    <w:rsid w:val="001154D9"/>
    <w:rsid w:val="00124B26"/>
    <w:rsid w:val="00124D05"/>
    <w:rsid w:val="001273DE"/>
    <w:rsid w:val="001550B2"/>
    <w:rsid w:val="001615BA"/>
    <w:rsid w:val="001620FF"/>
    <w:rsid w:val="001627AB"/>
    <w:rsid w:val="00166866"/>
    <w:rsid w:val="00180CD0"/>
    <w:rsid w:val="0018318F"/>
    <w:rsid w:val="001873AC"/>
    <w:rsid w:val="001A1C93"/>
    <w:rsid w:val="001D092B"/>
    <w:rsid w:val="001F561C"/>
    <w:rsid w:val="00202208"/>
    <w:rsid w:val="002145F7"/>
    <w:rsid w:val="00221F2B"/>
    <w:rsid w:val="0022452C"/>
    <w:rsid w:val="00230ECD"/>
    <w:rsid w:val="00245292"/>
    <w:rsid w:val="00275337"/>
    <w:rsid w:val="00280094"/>
    <w:rsid w:val="00284B3A"/>
    <w:rsid w:val="00286671"/>
    <w:rsid w:val="0029123F"/>
    <w:rsid w:val="00296013"/>
    <w:rsid w:val="002A5FDC"/>
    <w:rsid w:val="002B07F2"/>
    <w:rsid w:val="002B4FAF"/>
    <w:rsid w:val="002C04CA"/>
    <w:rsid w:val="002D3FB2"/>
    <w:rsid w:val="002E4D91"/>
    <w:rsid w:val="002F20FF"/>
    <w:rsid w:val="002F328E"/>
    <w:rsid w:val="00302B12"/>
    <w:rsid w:val="00304812"/>
    <w:rsid w:val="00305819"/>
    <w:rsid w:val="00320497"/>
    <w:rsid w:val="00321807"/>
    <w:rsid w:val="00322541"/>
    <w:rsid w:val="003276A5"/>
    <w:rsid w:val="0034488C"/>
    <w:rsid w:val="00344954"/>
    <w:rsid w:val="00351F4C"/>
    <w:rsid w:val="0037394F"/>
    <w:rsid w:val="003767D9"/>
    <w:rsid w:val="00385235"/>
    <w:rsid w:val="00385793"/>
    <w:rsid w:val="00393131"/>
    <w:rsid w:val="00393201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40253"/>
    <w:rsid w:val="00444E92"/>
    <w:rsid w:val="00465FF8"/>
    <w:rsid w:val="00481C38"/>
    <w:rsid w:val="004825D0"/>
    <w:rsid w:val="00497F62"/>
    <w:rsid w:val="004C7B96"/>
    <w:rsid w:val="004C7F47"/>
    <w:rsid w:val="004F09D0"/>
    <w:rsid w:val="004F0E1F"/>
    <w:rsid w:val="004F5550"/>
    <w:rsid w:val="0050331E"/>
    <w:rsid w:val="005146F6"/>
    <w:rsid w:val="00520FAC"/>
    <w:rsid w:val="005323DF"/>
    <w:rsid w:val="00536975"/>
    <w:rsid w:val="00545D68"/>
    <w:rsid w:val="00560FA8"/>
    <w:rsid w:val="005612D5"/>
    <w:rsid w:val="00566028"/>
    <w:rsid w:val="0057567C"/>
    <w:rsid w:val="0057746D"/>
    <w:rsid w:val="00591723"/>
    <w:rsid w:val="0059179F"/>
    <w:rsid w:val="005965EC"/>
    <w:rsid w:val="005B18C4"/>
    <w:rsid w:val="005B33D4"/>
    <w:rsid w:val="005B4EBB"/>
    <w:rsid w:val="005B5911"/>
    <w:rsid w:val="005C0DBA"/>
    <w:rsid w:val="005C2D28"/>
    <w:rsid w:val="005C6E14"/>
    <w:rsid w:val="005D2A29"/>
    <w:rsid w:val="005F406B"/>
    <w:rsid w:val="005F600A"/>
    <w:rsid w:val="005F67C6"/>
    <w:rsid w:val="00601923"/>
    <w:rsid w:val="00603FA6"/>
    <w:rsid w:val="00610923"/>
    <w:rsid w:val="00616BA1"/>
    <w:rsid w:val="0063616D"/>
    <w:rsid w:val="006431CD"/>
    <w:rsid w:val="00646325"/>
    <w:rsid w:val="0064755F"/>
    <w:rsid w:val="0067482B"/>
    <w:rsid w:val="0067566F"/>
    <w:rsid w:val="00681138"/>
    <w:rsid w:val="006819CB"/>
    <w:rsid w:val="00693B65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836A8"/>
    <w:rsid w:val="007846D7"/>
    <w:rsid w:val="00792018"/>
    <w:rsid w:val="007A28D9"/>
    <w:rsid w:val="007B1C91"/>
    <w:rsid w:val="007B791D"/>
    <w:rsid w:val="00803871"/>
    <w:rsid w:val="00805B4B"/>
    <w:rsid w:val="00822413"/>
    <w:rsid w:val="00836F4E"/>
    <w:rsid w:val="0084555C"/>
    <w:rsid w:val="0084617A"/>
    <w:rsid w:val="00850210"/>
    <w:rsid w:val="00857D3A"/>
    <w:rsid w:val="00863940"/>
    <w:rsid w:val="00871BD9"/>
    <w:rsid w:val="00872A01"/>
    <w:rsid w:val="00884E2E"/>
    <w:rsid w:val="008A0281"/>
    <w:rsid w:val="008B0AEC"/>
    <w:rsid w:val="008B4CF8"/>
    <w:rsid w:val="008D739F"/>
    <w:rsid w:val="008E3C21"/>
    <w:rsid w:val="008E5C73"/>
    <w:rsid w:val="008F3611"/>
    <w:rsid w:val="0093302C"/>
    <w:rsid w:val="00952B42"/>
    <w:rsid w:val="00965879"/>
    <w:rsid w:val="00972C8D"/>
    <w:rsid w:val="00984AFE"/>
    <w:rsid w:val="009A20D9"/>
    <w:rsid w:val="009A496A"/>
    <w:rsid w:val="009B4B03"/>
    <w:rsid w:val="009B6ADD"/>
    <w:rsid w:val="009C1F13"/>
    <w:rsid w:val="009E08F0"/>
    <w:rsid w:val="009E1D57"/>
    <w:rsid w:val="009E788E"/>
    <w:rsid w:val="00A14984"/>
    <w:rsid w:val="00A23040"/>
    <w:rsid w:val="00A2576F"/>
    <w:rsid w:val="00A3329D"/>
    <w:rsid w:val="00A41B67"/>
    <w:rsid w:val="00A45468"/>
    <w:rsid w:val="00A5519C"/>
    <w:rsid w:val="00A57056"/>
    <w:rsid w:val="00A6168B"/>
    <w:rsid w:val="00A664D1"/>
    <w:rsid w:val="00A834F5"/>
    <w:rsid w:val="00A85671"/>
    <w:rsid w:val="00A921EE"/>
    <w:rsid w:val="00A97A67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20CF9"/>
    <w:rsid w:val="00C22457"/>
    <w:rsid w:val="00C256B7"/>
    <w:rsid w:val="00C33538"/>
    <w:rsid w:val="00C368C2"/>
    <w:rsid w:val="00C500F1"/>
    <w:rsid w:val="00C67873"/>
    <w:rsid w:val="00C71312"/>
    <w:rsid w:val="00C72EDC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559A"/>
    <w:rsid w:val="00CC5E95"/>
    <w:rsid w:val="00CD0094"/>
    <w:rsid w:val="00CD0BBB"/>
    <w:rsid w:val="00CD3054"/>
    <w:rsid w:val="00CD44B9"/>
    <w:rsid w:val="00CD4C80"/>
    <w:rsid w:val="00CF1C66"/>
    <w:rsid w:val="00D251E3"/>
    <w:rsid w:val="00D33C5E"/>
    <w:rsid w:val="00D3633E"/>
    <w:rsid w:val="00D46E36"/>
    <w:rsid w:val="00D525CD"/>
    <w:rsid w:val="00D56DBF"/>
    <w:rsid w:val="00D65376"/>
    <w:rsid w:val="00D74873"/>
    <w:rsid w:val="00D8200B"/>
    <w:rsid w:val="00D838E9"/>
    <w:rsid w:val="00D940CA"/>
    <w:rsid w:val="00D94D01"/>
    <w:rsid w:val="00D97FB5"/>
    <w:rsid w:val="00DC2173"/>
    <w:rsid w:val="00DC57C2"/>
    <w:rsid w:val="00DD5184"/>
    <w:rsid w:val="00DD55E1"/>
    <w:rsid w:val="00DD6373"/>
    <w:rsid w:val="00DD7BD4"/>
    <w:rsid w:val="00E20641"/>
    <w:rsid w:val="00E21910"/>
    <w:rsid w:val="00E30F21"/>
    <w:rsid w:val="00E67C72"/>
    <w:rsid w:val="00E97ADD"/>
    <w:rsid w:val="00EB4552"/>
    <w:rsid w:val="00EB4733"/>
    <w:rsid w:val="00EC3A5B"/>
    <w:rsid w:val="00EC4122"/>
    <w:rsid w:val="00ED0C71"/>
    <w:rsid w:val="00ED13AC"/>
    <w:rsid w:val="00ED14DD"/>
    <w:rsid w:val="00EE0304"/>
    <w:rsid w:val="00F0381F"/>
    <w:rsid w:val="00F242DC"/>
    <w:rsid w:val="00F47E58"/>
    <w:rsid w:val="00F541C4"/>
    <w:rsid w:val="00F715B7"/>
    <w:rsid w:val="00F72204"/>
    <w:rsid w:val="00F82AA1"/>
    <w:rsid w:val="00FB25FB"/>
    <w:rsid w:val="00FB4FE1"/>
    <w:rsid w:val="00FC38E2"/>
    <w:rsid w:val="00FD4D55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lugi.info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8</cp:revision>
  <dcterms:created xsi:type="dcterms:W3CDTF">2015-04-08T09:16:00Z</dcterms:created>
  <dcterms:modified xsi:type="dcterms:W3CDTF">2015-04-16T12:42:00Z</dcterms:modified>
</cp:coreProperties>
</file>